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7B8" w14:textId="77777777" w:rsidR="00B078E2" w:rsidRDefault="00B078E2">
      <w:pPr>
        <w:rPr>
          <w:b/>
          <w:bCs/>
          <w:sz w:val="32"/>
          <w:szCs w:val="32"/>
        </w:rPr>
      </w:pPr>
    </w:p>
    <w:p w14:paraId="7E945344" w14:textId="4D7ADAC2" w:rsidR="00AF77E6" w:rsidRPr="00B078E2" w:rsidRDefault="005649EF">
      <w:pPr>
        <w:rPr>
          <w:b/>
          <w:bCs/>
          <w:sz w:val="36"/>
          <w:szCs w:val="36"/>
        </w:rPr>
      </w:pPr>
      <w:r w:rsidRPr="00B078E2">
        <w:rPr>
          <w:b/>
          <w:bCs/>
          <w:sz w:val="36"/>
          <w:szCs w:val="36"/>
        </w:rPr>
        <w:t xml:space="preserve">Brf Sjöstaden – </w:t>
      </w:r>
      <w:r w:rsidR="00FD2887" w:rsidRPr="00B078E2">
        <w:rPr>
          <w:b/>
          <w:bCs/>
          <w:sz w:val="36"/>
          <w:szCs w:val="36"/>
        </w:rPr>
        <w:t>regler för Markiser</w:t>
      </w:r>
    </w:p>
    <w:p w14:paraId="4627C13E" w14:textId="77777777" w:rsidR="00B078E2" w:rsidRDefault="00B078E2"/>
    <w:p w14:paraId="0456E2E4" w14:textId="5FC5E67A" w:rsidR="00FD2887" w:rsidRPr="00FD2887" w:rsidRDefault="00FD2887">
      <w:r w:rsidRPr="00FD2887">
        <w:t>Styrelsen har beslutat att bostadsrättsinnehavare har rätt att sätta upp markis över balkong och fönster i färger som har godkänts av arkitekten. Färgen skall vara beige utom för de vita punkthusen på Tegelviksgatan 77 och 79 där färgen skall vara ljust grå.</w:t>
      </w:r>
    </w:p>
    <w:p w14:paraId="79F2CBB2" w14:textId="46BA8AA7" w:rsidR="00FD2887" w:rsidRPr="00FD2887" w:rsidRDefault="00FD2887">
      <w:r w:rsidRPr="00FD2887">
        <w:t>Samma färger skall användas för markisväv vid balkongräcke.</w:t>
      </w:r>
    </w:p>
    <w:p w14:paraId="4B3C20C3" w14:textId="155278A0" w:rsidR="00FD2887" w:rsidRDefault="00FD2887">
      <w:r w:rsidRPr="00FD2887">
        <w:t>Markisväv i dessa färger finns bland annat hos Farsta Markiser och Persienner AB som också är väl insatta i hur våra husväggar är konstruerade så att uppsättning sker på ett säkert sätt.</w:t>
      </w:r>
    </w:p>
    <w:p w14:paraId="6FA75AF1" w14:textId="35AFBA90" w:rsidR="00411DB9" w:rsidRPr="00411DB9" w:rsidRDefault="00411DB9">
      <w:pPr>
        <w:rPr>
          <w:b/>
          <w:bCs/>
        </w:rPr>
      </w:pPr>
      <w:r w:rsidRPr="00411DB9">
        <w:rPr>
          <w:b/>
          <w:bCs/>
        </w:rPr>
        <w:t>Färger:</w:t>
      </w:r>
    </w:p>
    <w:p w14:paraId="0226E659" w14:textId="08FA67ED" w:rsidR="00411DB9" w:rsidRDefault="00411DB9" w:rsidP="00411DB9">
      <w:pPr>
        <w:pStyle w:val="Liststycke"/>
        <w:numPr>
          <w:ilvl w:val="0"/>
          <w:numId w:val="3"/>
        </w:numPr>
      </w:pPr>
      <w:r>
        <w:t>Beige färg har beteckning Dickson 7548 i den kollektion som förs av Farsta Markiser och Persienner AB</w:t>
      </w:r>
    </w:p>
    <w:p w14:paraId="6B6BEF12" w14:textId="3BDAB611" w:rsidR="00411DB9" w:rsidRDefault="00411DB9" w:rsidP="00411DB9">
      <w:pPr>
        <w:pStyle w:val="Liststycke"/>
        <w:numPr>
          <w:ilvl w:val="0"/>
          <w:numId w:val="3"/>
        </w:numPr>
      </w:pPr>
      <w:r>
        <w:t xml:space="preserve">Grå färg har beteckning nr 79 grå från </w:t>
      </w:r>
      <w:proofErr w:type="spellStart"/>
      <w:r>
        <w:t>Sandatex</w:t>
      </w:r>
      <w:proofErr w:type="spellEnd"/>
      <w:r>
        <w:t xml:space="preserve"> i Borås AB </w:t>
      </w:r>
    </w:p>
    <w:p w14:paraId="5430D64D" w14:textId="63CBBEEA" w:rsidR="00D8258A" w:rsidRDefault="00D8258A" w:rsidP="00D8258A">
      <w:r>
        <w:t xml:space="preserve">Samma färger går säkert att få från andra </w:t>
      </w:r>
      <w:proofErr w:type="spellStart"/>
      <w:r>
        <w:t>markisföretag</w:t>
      </w:r>
      <w:proofErr w:type="spellEnd"/>
      <w:r>
        <w:t>.</w:t>
      </w:r>
    </w:p>
    <w:p w14:paraId="1F424EB6" w14:textId="77777777" w:rsidR="00D8258A" w:rsidRPr="00FD2887" w:rsidRDefault="00D8258A" w:rsidP="00D8258A">
      <w:r w:rsidRPr="00FD2887">
        <w:t>Färgprover finns i Grovtvättstugan.</w:t>
      </w:r>
    </w:p>
    <w:p w14:paraId="24247D40" w14:textId="77777777" w:rsidR="00D8258A" w:rsidRDefault="00D8258A">
      <w:pPr>
        <w:rPr>
          <w:b/>
          <w:bCs/>
        </w:rPr>
      </w:pPr>
    </w:p>
    <w:p w14:paraId="10C7DEC5" w14:textId="1A6808C0" w:rsidR="00FD2887" w:rsidRDefault="00FD2887">
      <w:r w:rsidRPr="00FD2887">
        <w:rPr>
          <w:b/>
          <w:bCs/>
        </w:rPr>
        <w:t xml:space="preserve">OBS! Markiser måste sättas i fönsterkarmen och får absolut ej sättas i den putsade fasaden! </w:t>
      </w:r>
      <w:r w:rsidRPr="00FD2887">
        <w:t xml:space="preserve">Kontakta styrelsen om du vill sätta upp markis över balkong. </w:t>
      </w:r>
    </w:p>
    <w:p w14:paraId="78040BBB" w14:textId="5AB46151" w:rsidR="00FD2887" w:rsidRPr="00FD2887" w:rsidRDefault="00FD2887">
      <w:r>
        <w:t xml:space="preserve">Bostadsrättsinnehavaren är skyldig att underhålla markisen och att återställa eventuella skador på fasad eller fönster samt att återställa till ursprungligt skick efter borttagande av markisen. </w:t>
      </w:r>
      <w:r w:rsidR="00411DB9">
        <w:t xml:space="preserve">Bostadsrättsinnehavare med markis tar på sig ansvar för skador på tredje man, </w:t>
      </w:r>
      <w:proofErr w:type="gramStart"/>
      <w:r w:rsidR="00411DB9">
        <w:t>t ex</w:t>
      </w:r>
      <w:proofErr w:type="gramEnd"/>
      <w:r w:rsidR="00411DB9">
        <w:t xml:space="preserve"> om markisen blåser sönder eller faller ner. </w:t>
      </w:r>
    </w:p>
    <w:p w14:paraId="404C50D5" w14:textId="77777777" w:rsidR="00CA09DB" w:rsidRDefault="00CA09DB"/>
    <w:p w14:paraId="221E9C31" w14:textId="6B65260A" w:rsidR="00CA09DB" w:rsidRPr="00CA09DB" w:rsidRDefault="00CA09DB">
      <w:pPr>
        <w:rPr>
          <w:i/>
          <w:iCs/>
        </w:rPr>
      </w:pPr>
      <w:r w:rsidRPr="00CA09DB">
        <w:rPr>
          <w:i/>
          <w:iCs/>
        </w:rPr>
        <w:t>Styrelsen, Brf Sjöstaden</w:t>
      </w:r>
    </w:p>
    <w:sectPr w:rsidR="00CA09DB" w:rsidRPr="00CA0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7F07" w14:textId="77777777" w:rsidR="007B4574" w:rsidRDefault="007B4574" w:rsidP="00A22B03">
      <w:pPr>
        <w:spacing w:after="0" w:line="240" w:lineRule="auto"/>
      </w:pPr>
      <w:r>
        <w:separator/>
      </w:r>
    </w:p>
  </w:endnote>
  <w:endnote w:type="continuationSeparator" w:id="0">
    <w:p w14:paraId="64D29DB2" w14:textId="77777777" w:rsidR="007B4574" w:rsidRDefault="007B4574" w:rsidP="00A2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5B8" w14:textId="77777777" w:rsidR="007B4574" w:rsidRDefault="007B4574" w:rsidP="00A22B03">
      <w:pPr>
        <w:spacing w:after="0" w:line="240" w:lineRule="auto"/>
      </w:pPr>
      <w:r>
        <w:separator/>
      </w:r>
    </w:p>
  </w:footnote>
  <w:footnote w:type="continuationSeparator" w:id="0">
    <w:p w14:paraId="4BA382CE" w14:textId="77777777" w:rsidR="007B4574" w:rsidRDefault="007B4574" w:rsidP="00A2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533A" w14:textId="2A5A0EFB" w:rsidR="00A22B03" w:rsidRDefault="00A22B03">
    <w:pPr>
      <w:pStyle w:val="Sidhuvud"/>
    </w:pPr>
    <w:r>
      <w:t xml:space="preserve">Brf Sjöstaden, Tegelviksgatan 71, 116 47 Stockholm, org.nr </w:t>
    </w:r>
    <w:proofErr w:type="gramStart"/>
    <w:r>
      <w:t>717422-1389</w:t>
    </w:r>
    <w:proofErr w:type="gramEnd"/>
  </w:p>
  <w:p w14:paraId="1CB721C6" w14:textId="77777777" w:rsidR="00A22B03" w:rsidRDefault="00A22B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510"/>
    <w:multiLevelType w:val="hybridMultilevel"/>
    <w:tmpl w:val="C2805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B3B"/>
    <w:multiLevelType w:val="hybridMultilevel"/>
    <w:tmpl w:val="B0123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2D09"/>
    <w:multiLevelType w:val="hybridMultilevel"/>
    <w:tmpl w:val="C7C42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8073">
    <w:abstractNumId w:val="0"/>
  </w:num>
  <w:num w:numId="2" w16cid:durableId="423575912">
    <w:abstractNumId w:val="2"/>
  </w:num>
  <w:num w:numId="3" w16cid:durableId="31229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EF"/>
    <w:rsid w:val="00411DB9"/>
    <w:rsid w:val="00466A0B"/>
    <w:rsid w:val="004970B8"/>
    <w:rsid w:val="004E1632"/>
    <w:rsid w:val="004F48A8"/>
    <w:rsid w:val="005649EF"/>
    <w:rsid w:val="006467DF"/>
    <w:rsid w:val="007B4574"/>
    <w:rsid w:val="007D6156"/>
    <w:rsid w:val="00A22B03"/>
    <w:rsid w:val="00A61683"/>
    <w:rsid w:val="00AE677A"/>
    <w:rsid w:val="00AF77E6"/>
    <w:rsid w:val="00B078E2"/>
    <w:rsid w:val="00BD21ED"/>
    <w:rsid w:val="00CA09DB"/>
    <w:rsid w:val="00CC1A22"/>
    <w:rsid w:val="00D033B5"/>
    <w:rsid w:val="00D8258A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987"/>
  <w15:chartTrackingRefBased/>
  <w15:docId w15:val="{18E8206F-AB7B-4185-862B-6590969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15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2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2B03"/>
  </w:style>
  <w:style w:type="paragraph" w:styleId="Sidfot">
    <w:name w:val="footer"/>
    <w:basedOn w:val="Normal"/>
    <w:link w:val="SidfotChar"/>
    <w:uiPriority w:val="99"/>
    <w:unhideWhenUsed/>
    <w:rsid w:val="00A2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Borg</dc:creator>
  <cp:keywords/>
  <dc:description/>
  <cp:lastModifiedBy>Patrick Borg</cp:lastModifiedBy>
  <cp:revision>6</cp:revision>
  <cp:lastPrinted>2023-05-17T09:19:00Z</cp:lastPrinted>
  <dcterms:created xsi:type="dcterms:W3CDTF">2023-05-17T09:19:00Z</dcterms:created>
  <dcterms:modified xsi:type="dcterms:W3CDTF">2023-05-17T09:41:00Z</dcterms:modified>
</cp:coreProperties>
</file>